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85"/>
        <w:gridCol w:w="2580"/>
        <w:gridCol w:w="3941"/>
      </w:tblGrid>
      <w:tr w:rsidR="00776348" w:rsidTr="00532205">
        <w:trPr>
          <w:trHeight w:val="585"/>
        </w:trPr>
        <w:tc>
          <w:tcPr>
            <w:tcW w:w="9606" w:type="dxa"/>
            <w:gridSpan w:val="3"/>
            <w:noWrap/>
            <w:hideMark/>
          </w:tcPr>
          <w:p w:rsidR="00345674" w:rsidRDefault="00776348" w:rsidP="00185E59">
            <w:pPr>
              <w:spacing w:line="225" w:lineRule="atLeast"/>
              <w:jc w:val="center"/>
              <w:rPr>
                <w:rFonts w:ascii="Trebuchet MS" w:eastAsia="Times New Roman" w:hAnsi="Trebuchet MS" w:cs="Arial"/>
                <w:b/>
                <w:bCs/>
                <w:i/>
                <w:color w:val="FF0000"/>
                <w:sz w:val="28"/>
                <w:szCs w:val="28"/>
                <w:lang w:eastAsia="tr-TR"/>
              </w:rPr>
            </w:pPr>
            <w:r w:rsidRPr="00AE2AD0">
              <w:rPr>
                <w:rFonts w:ascii="Arial Black" w:eastAsia="Times New Roman" w:hAnsi="Arial Black" w:cs="Arial"/>
                <w:b/>
                <w:bCs/>
                <w:i/>
                <w:color w:val="FF0000"/>
                <w:sz w:val="32"/>
                <w:szCs w:val="32"/>
                <w:lang w:eastAsia="tr-TR"/>
              </w:rPr>
              <w:t>20</w:t>
            </w:r>
            <w:r w:rsidR="00BD7975">
              <w:rPr>
                <w:rFonts w:ascii="Arial Black" w:eastAsia="Times New Roman" w:hAnsi="Arial Black" w:cs="Arial"/>
                <w:b/>
                <w:bCs/>
                <w:i/>
                <w:color w:val="FF0000"/>
                <w:sz w:val="32"/>
                <w:szCs w:val="32"/>
                <w:lang w:eastAsia="tr-TR"/>
              </w:rPr>
              <w:t>24</w:t>
            </w:r>
            <w:r w:rsidR="005F19D6">
              <w:rPr>
                <w:rFonts w:ascii="Arial Black" w:eastAsia="Times New Roman" w:hAnsi="Arial Black" w:cs="Arial"/>
                <w:b/>
                <w:bCs/>
                <w:i/>
                <w:color w:val="FF0000"/>
                <w:sz w:val="32"/>
                <w:szCs w:val="32"/>
                <w:lang w:eastAsia="tr-TR"/>
              </w:rPr>
              <w:t xml:space="preserve"> </w:t>
            </w:r>
            <w:r w:rsidRPr="00AE2AD0">
              <w:rPr>
                <w:rFonts w:ascii="Arial Black" w:eastAsia="Times New Roman" w:hAnsi="Arial Black" w:cs="Arial"/>
                <w:b/>
                <w:bCs/>
                <w:i/>
                <w:color w:val="FF0000"/>
                <w:sz w:val="32"/>
                <w:szCs w:val="32"/>
                <w:lang w:eastAsia="tr-TR"/>
              </w:rPr>
              <w:t xml:space="preserve">YILI </w:t>
            </w:r>
            <w:r w:rsidR="0054363D">
              <w:rPr>
                <w:rFonts w:ascii="Arial Black" w:eastAsia="Times New Roman" w:hAnsi="Arial Black" w:cs="Arial"/>
                <w:b/>
                <w:bCs/>
                <w:i/>
                <w:color w:val="FF0000"/>
                <w:sz w:val="32"/>
                <w:szCs w:val="32"/>
                <w:lang w:eastAsia="tr-TR"/>
              </w:rPr>
              <w:t>KONSOLOSLUK İŞLEM HARÇ TUTARLARI</w:t>
            </w:r>
            <w:r w:rsidRPr="00AE2AD0">
              <w:rPr>
                <w:rFonts w:ascii="Arial Black" w:eastAsia="Times New Roman" w:hAnsi="Arial Black" w:cs="Arial"/>
                <w:b/>
                <w:bCs/>
                <w:i/>
                <w:color w:val="FF0000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8D6867" w:rsidTr="008C02E5">
        <w:trPr>
          <w:trHeight w:val="465"/>
        </w:trPr>
        <w:tc>
          <w:tcPr>
            <w:tcW w:w="9606" w:type="dxa"/>
            <w:gridSpan w:val="3"/>
            <w:noWrap/>
            <w:hideMark/>
          </w:tcPr>
          <w:p w:rsidR="00CB31B7" w:rsidRPr="00F7418A" w:rsidRDefault="008D6867" w:rsidP="00A668E0">
            <w:pPr>
              <w:spacing w:line="225" w:lineRule="atLeast"/>
              <w:jc w:val="center"/>
              <w:rPr>
                <w:rFonts w:ascii="Arial Black" w:eastAsia="Times New Roman" w:hAnsi="Arial Black" w:cs="Arial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</w:pPr>
            <w:r w:rsidRPr="00F7418A">
              <w:rPr>
                <w:rFonts w:ascii="Arial Black" w:eastAsia="Times New Roman" w:hAnsi="Arial Black" w:cs="Arial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P</w:t>
            </w:r>
            <w:r>
              <w:rPr>
                <w:rFonts w:ascii="Arial Black" w:eastAsia="Times New Roman" w:hAnsi="Arial Black" w:cs="Arial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asaport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vAlign w:val="center"/>
            <w:hideMark/>
          </w:tcPr>
          <w:p w:rsidR="00776348" w:rsidRPr="00F7418A" w:rsidRDefault="00AD1A9D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Pasaport defter bedeli</w:t>
            </w:r>
          </w:p>
        </w:tc>
        <w:tc>
          <w:tcPr>
            <w:tcW w:w="2580" w:type="dxa"/>
            <w:noWrap/>
            <w:vAlign w:val="center"/>
          </w:tcPr>
          <w:p w:rsidR="00776348" w:rsidRPr="00F7418A" w:rsidRDefault="00353A36" w:rsidP="00DC6558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</w:t>
            </w:r>
            <w:r w:rsidR="00185E59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7</w:t>
            </w:r>
            <w:r w:rsidR="00AD1A9D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$.(defter </w:t>
            </w:r>
            <w:r w:rsidR="00532205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bedeli +5 $. (posta ücreti)</w:t>
            </w:r>
          </w:p>
        </w:tc>
        <w:tc>
          <w:tcPr>
            <w:tcW w:w="3941" w:type="dxa"/>
            <w:noWrap/>
            <w:vAlign w:val="center"/>
            <w:hideMark/>
          </w:tcPr>
          <w:p w:rsidR="00776348" w:rsidRPr="00F7418A" w:rsidRDefault="002204B9" w:rsidP="00185E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32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 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 Aylık</w:t>
            </w:r>
          </w:p>
        </w:tc>
        <w:tc>
          <w:tcPr>
            <w:tcW w:w="2580" w:type="dxa"/>
            <w:noWrap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</w:p>
        </w:tc>
        <w:tc>
          <w:tcPr>
            <w:tcW w:w="3941" w:type="dxa"/>
            <w:noWrap/>
            <w:hideMark/>
          </w:tcPr>
          <w:p w:rsidR="00776348" w:rsidRPr="00F7418A" w:rsidRDefault="00BD7975" w:rsidP="00DC655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49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 Yıllık</w:t>
            </w:r>
          </w:p>
        </w:tc>
        <w:tc>
          <w:tcPr>
            <w:tcW w:w="2580" w:type="dxa"/>
            <w:noWrap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</w:p>
        </w:tc>
        <w:tc>
          <w:tcPr>
            <w:tcW w:w="3941" w:type="dxa"/>
            <w:noWrap/>
            <w:hideMark/>
          </w:tcPr>
          <w:p w:rsidR="00776348" w:rsidRPr="00F7418A" w:rsidRDefault="00BD7975" w:rsidP="00DC655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57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 Yıllık</w:t>
            </w:r>
          </w:p>
        </w:tc>
        <w:tc>
          <w:tcPr>
            <w:tcW w:w="2580" w:type="dxa"/>
            <w:noWrap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</w:p>
        </w:tc>
        <w:tc>
          <w:tcPr>
            <w:tcW w:w="3941" w:type="dxa"/>
            <w:noWrap/>
            <w:hideMark/>
          </w:tcPr>
          <w:p w:rsidR="00776348" w:rsidRPr="00F7418A" w:rsidRDefault="008F32E9" w:rsidP="00DC655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7</w:t>
            </w:r>
            <w:r w:rsidR="008D3E0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3</w:t>
            </w:r>
            <w:r w:rsidR="00DC6558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3 Yıllık</w:t>
            </w:r>
          </w:p>
        </w:tc>
        <w:tc>
          <w:tcPr>
            <w:tcW w:w="2580" w:type="dxa"/>
            <w:noWrap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</w:p>
        </w:tc>
        <w:tc>
          <w:tcPr>
            <w:tcW w:w="3941" w:type="dxa"/>
            <w:noWrap/>
            <w:hideMark/>
          </w:tcPr>
          <w:p w:rsidR="00776348" w:rsidRPr="00F7418A" w:rsidRDefault="00BD7975" w:rsidP="00635F5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90</w:t>
            </w:r>
            <w:r w:rsidR="00635F52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BE0B9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4 Y</w:t>
            </w:r>
            <w:r w:rsidR="00BE0B9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ıldan 10 Yıla Kadar</w:t>
            </w:r>
          </w:p>
        </w:tc>
        <w:tc>
          <w:tcPr>
            <w:tcW w:w="2580" w:type="dxa"/>
            <w:noWrap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</w:p>
        </w:tc>
        <w:tc>
          <w:tcPr>
            <w:tcW w:w="3941" w:type="dxa"/>
            <w:noWrap/>
            <w:hideMark/>
          </w:tcPr>
          <w:p w:rsidR="00776348" w:rsidRPr="00F7418A" w:rsidRDefault="00532205" w:rsidP="008F32E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</w:t>
            </w:r>
            <w:r w:rsidR="00BD7975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14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8D6867" w:rsidRPr="00F7418A" w:rsidTr="0053073A">
        <w:trPr>
          <w:trHeight w:val="405"/>
        </w:trPr>
        <w:tc>
          <w:tcPr>
            <w:tcW w:w="9606" w:type="dxa"/>
            <w:gridSpan w:val="3"/>
            <w:noWrap/>
            <w:hideMark/>
          </w:tcPr>
          <w:p w:rsidR="00CB31B7" w:rsidRPr="00CB31B7" w:rsidRDefault="008D6867" w:rsidP="008D6867">
            <w:pPr>
              <w:spacing w:line="225" w:lineRule="atLeast"/>
              <w:jc w:val="center"/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</w:pPr>
            <w:r w:rsidRPr="00A668E0"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Noter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8D6867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Düzenleme, Onaylama</w:t>
            </w:r>
          </w:p>
        </w:tc>
        <w:tc>
          <w:tcPr>
            <w:tcW w:w="2580" w:type="dxa"/>
            <w:noWrap/>
            <w:hideMark/>
          </w:tcPr>
          <w:p w:rsidR="00776348" w:rsidRDefault="00532205" w:rsidP="00D35574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2.II.3</w:t>
            </w:r>
            <w:r w:rsidR="00342167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(1 sayfa)</w:t>
            </w:r>
          </w:p>
          <w:p w:rsidR="00342167" w:rsidRPr="00F7418A" w:rsidRDefault="00342167" w:rsidP="00342167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               (2 sayfa)</w:t>
            </w:r>
          </w:p>
        </w:tc>
        <w:tc>
          <w:tcPr>
            <w:tcW w:w="3941" w:type="dxa"/>
            <w:noWrap/>
            <w:hideMark/>
          </w:tcPr>
          <w:p w:rsidR="00776348" w:rsidRDefault="00185E59" w:rsidP="008F32E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</w:t>
            </w:r>
            <w:r w:rsidR="00BD7975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5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  <w:p w:rsidR="00342167" w:rsidRPr="00F7418A" w:rsidRDefault="00342167" w:rsidP="00342167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                        37 </w:t>
            </w:r>
            <w:r w:rsidRPr="00342167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Muvafakatname</w:t>
            </w:r>
            <w:r w:rsidR="00AE2AD0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, Taahhütname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2.II.1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776348" w:rsidP="008F32E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</w:t>
            </w:r>
            <w:r w:rsidR="00BD7975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</w:t>
            </w: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Suret tasdiki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2.II.5a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8F32E9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8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Kurum İmza Onayı</w:t>
            </w:r>
            <w:r w:rsidR="00D46288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(metne şamil değil)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5.III.3a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BD7975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19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D46288" w:rsidP="00D46288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Kurum İmza Onayı (metne şamil)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5.III.3b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BD7975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19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Belge</w:t>
            </w:r>
            <w:r w:rsidR="00AD1A9D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talebi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5.III.5a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BD7975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19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8D6867" w:rsidRPr="00F7418A" w:rsidTr="00DC625C">
        <w:trPr>
          <w:trHeight w:val="405"/>
        </w:trPr>
        <w:tc>
          <w:tcPr>
            <w:tcW w:w="9606" w:type="dxa"/>
            <w:gridSpan w:val="3"/>
            <w:noWrap/>
          </w:tcPr>
          <w:p w:rsidR="00CB31B7" w:rsidRPr="00CB31B7" w:rsidRDefault="008D6867" w:rsidP="002B0ABA">
            <w:pPr>
              <w:spacing w:line="225" w:lineRule="atLeast"/>
              <w:jc w:val="center"/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</w:pPr>
            <w:r w:rsidRPr="00A668E0"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Vize Harçları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Tek Giriş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6.II.1a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6C01F6" w:rsidP="006C01F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60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Müteaddit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6.II.1b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6C01F6" w:rsidP="00635F5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200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Tek Transit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6.II.2a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6C01F6" w:rsidP="006C01F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60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Çift Transit</w:t>
            </w:r>
          </w:p>
        </w:tc>
        <w:tc>
          <w:tcPr>
            <w:tcW w:w="2580" w:type="dxa"/>
            <w:noWrap/>
            <w:hideMark/>
          </w:tcPr>
          <w:p w:rsidR="00776348" w:rsidRPr="00F7418A" w:rsidRDefault="00776348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6.II.2b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A31437" w:rsidP="002B0AB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20</w:t>
            </w:r>
            <w:r w:rsidR="006C01F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0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2F64EE" w:rsidRPr="00F7418A" w:rsidTr="00532205">
        <w:trPr>
          <w:trHeight w:val="284"/>
        </w:trPr>
        <w:tc>
          <w:tcPr>
            <w:tcW w:w="9606" w:type="dxa"/>
            <w:gridSpan w:val="3"/>
            <w:noWrap/>
          </w:tcPr>
          <w:p w:rsidR="00CB31B7" w:rsidRPr="00F7418A" w:rsidRDefault="009507D7" w:rsidP="0063216F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tr-TR"/>
              </w:rPr>
              <w:t>AZERBAYCAN VATANDAŞLARINDAN ÇALIŞMA VİZE ÜCRETİ OLARAK 60</w:t>
            </w:r>
            <w:r w:rsidR="00B605A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tr-TR"/>
              </w:rPr>
              <w:t>$ (Tek giriş vize harcı) ALINMAKTADIR.</w:t>
            </w:r>
          </w:p>
        </w:tc>
      </w:tr>
      <w:tr w:rsidR="008D6867" w:rsidRPr="00F7418A" w:rsidTr="009D6423">
        <w:trPr>
          <w:trHeight w:val="405"/>
        </w:trPr>
        <w:tc>
          <w:tcPr>
            <w:tcW w:w="9606" w:type="dxa"/>
            <w:gridSpan w:val="3"/>
            <w:noWrap/>
          </w:tcPr>
          <w:p w:rsidR="00CB31B7" w:rsidRPr="00CB31B7" w:rsidRDefault="008D6867" w:rsidP="002B0ABA">
            <w:pPr>
              <w:spacing w:line="225" w:lineRule="atLeast"/>
              <w:jc w:val="center"/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</w:pPr>
            <w:r w:rsidRPr="00A668E0"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 xml:space="preserve">Kıymetli </w:t>
            </w:r>
            <w:proofErr w:type="gramStart"/>
            <w:r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Ka</w:t>
            </w:r>
            <w:r w:rsidRPr="00A668E0"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ğıtlar</w:t>
            </w:r>
            <w:proofErr w:type="gramEnd"/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DC6558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TCKK</w:t>
            </w:r>
          </w:p>
        </w:tc>
        <w:tc>
          <w:tcPr>
            <w:tcW w:w="2580" w:type="dxa"/>
            <w:noWrap/>
          </w:tcPr>
          <w:p w:rsidR="00776348" w:rsidRPr="00F7418A" w:rsidRDefault="00A31437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Kart Bedeli= 5</w:t>
            </w:r>
            <w:r w:rsidR="00A44C29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  <w:tc>
          <w:tcPr>
            <w:tcW w:w="3941" w:type="dxa"/>
            <w:noWrap/>
            <w:hideMark/>
          </w:tcPr>
          <w:p w:rsidR="00776348" w:rsidRPr="00F7418A" w:rsidRDefault="00A44C29" w:rsidP="00DF6AC9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Posta Emaneti=5 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$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Toplam=</w:t>
            </w:r>
            <w:r w:rsidR="00DF6AC9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776348" w:rsidRPr="00F7418A" w:rsidTr="008F32E9">
        <w:trPr>
          <w:trHeight w:val="284"/>
        </w:trPr>
        <w:tc>
          <w:tcPr>
            <w:tcW w:w="3085" w:type="dxa"/>
            <w:noWrap/>
            <w:hideMark/>
          </w:tcPr>
          <w:p w:rsidR="00776348" w:rsidRPr="00F7418A" w:rsidRDefault="006F4496" w:rsidP="002B0ABA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Uluslararası </w:t>
            </w:r>
            <w:r w:rsidR="008506D7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Aile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Cüzdanı</w:t>
            </w:r>
          </w:p>
        </w:tc>
        <w:tc>
          <w:tcPr>
            <w:tcW w:w="2580" w:type="dxa"/>
            <w:noWrap/>
          </w:tcPr>
          <w:p w:rsidR="00776348" w:rsidRPr="00F7418A" w:rsidRDefault="008F32E9" w:rsidP="008F32E9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Defter Bedeli= </w:t>
            </w:r>
            <w:r w:rsidR="00A31437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24</w:t>
            </w:r>
            <w:r w:rsidR="006F449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  <w:tc>
          <w:tcPr>
            <w:tcW w:w="3941" w:type="dxa"/>
            <w:noWrap/>
            <w:hideMark/>
          </w:tcPr>
          <w:p w:rsidR="006F4496" w:rsidRPr="00F7418A" w:rsidRDefault="008F32E9" w:rsidP="008F32E9">
            <w:pPr>
              <w:spacing w:line="225" w:lineRule="atLeast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Posta emaneti=</w:t>
            </w:r>
            <w:r w:rsidR="006F449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5</w:t>
            </w:r>
            <w:r w:rsidR="00776348" w:rsidRPr="00F7418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 </w:t>
            </w:r>
            <w:r w:rsidR="006F449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Toplam= 2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>9</w:t>
            </w:r>
            <w:r w:rsidR="006F449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tr-TR"/>
              </w:rPr>
              <w:t xml:space="preserve"> $</w:t>
            </w:r>
          </w:p>
        </w:tc>
      </w:tr>
      <w:tr w:rsidR="0063216F" w:rsidRPr="00F7418A" w:rsidTr="00B32544">
        <w:trPr>
          <w:trHeight w:val="284"/>
        </w:trPr>
        <w:tc>
          <w:tcPr>
            <w:tcW w:w="9606" w:type="dxa"/>
            <w:gridSpan w:val="3"/>
            <w:noWrap/>
          </w:tcPr>
          <w:p w:rsidR="0063216F" w:rsidRPr="0063216F" w:rsidRDefault="0063216F" w:rsidP="00F5256A">
            <w:pPr>
              <w:spacing w:line="225" w:lineRule="atLeast"/>
              <w:jc w:val="center"/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Cezalar</w:t>
            </w:r>
          </w:p>
        </w:tc>
      </w:tr>
      <w:tr w:rsidR="00074628" w:rsidRPr="00F7418A" w:rsidTr="008F32E9">
        <w:tc>
          <w:tcPr>
            <w:tcW w:w="3085" w:type="dxa"/>
          </w:tcPr>
          <w:p w:rsidR="00074628" w:rsidRPr="00F7418A" w:rsidRDefault="00074628" w:rsidP="00C44A11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Adres Beyanı Geç Bildirim</w:t>
            </w:r>
          </w:p>
        </w:tc>
        <w:tc>
          <w:tcPr>
            <w:tcW w:w="2580" w:type="dxa"/>
          </w:tcPr>
          <w:p w:rsidR="00074628" w:rsidRPr="00861422" w:rsidRDefault="008F32E9" w:rsidP="0086142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285</w:t>
            </w:r>
            <w:r w:rsidR="0007462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TL karşılığı USD</w:t>
            </w:r>
          </w:p>
        </w:tc>
        <w:tc>
          <w:tcPr>
            <w:tcW w:w="3941" w:type="dxa"/>
            <w:vAlign w:val="center"/>
          </w:tcPr>
          <w:p w:rsidR="00074628" w:rsidRPr="00861422" w:rsidRDefault="00074628" w:rsidP="00074628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Peşin ödemelerde 4/3’ü tahsil edilir</w:t>
            </w:r>
          </w:p>
        </w:tc>
      </w:tr>
      <w:tr w:rsidR="00074628" w:rsidRPr="00F7418A" w:rsidTr="008F32E9">
        <w:tc>
          <w:tcPr>
            <w:tcW w:w="3085" w:type="dxa"/>
          </w:tcPr>
          <w:p w:rsidR="00074628" w:rsidRPr="00F7418A" w:rsidRDefault="00074628" w:rsidP="00C44A11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Gerçeğe Aykırı Bildirim</w:t>
            </w:r>
          </w:p>
        </w:tc>
        <w:tc>
          <w:tcPr>
            <w:tcW w:w="2580" w:type="dxa"/>
          </w:tcPr>
          <w:p w:rsidR="00074628" w:rsidRPr="00861422" w:rsidRDefault="008F32E9" w:rsidP="0086142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5958</w:t>
            </w:r>
            <w:r w:rsidR="0007462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TL karşılığı USD</w:t>
            </w:r>
          </w:p>
        </w:tc>
        <w:tc>
          <w:tcPr>
            <w:tcW w:w="3941" w:type="dxa"/>
            <w:vAlign w:val="center"/>
          </w:tcPr>
          <w:p w:rsidR="00074628" w:rsidRPr="00861422" w:rsidRDefault="006F4496" w:rsidP="00074628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Peşin ödemelerde 4/3’ü tahsil edilir</w:t>
            </w:r>
          </w:p>
        </w:tc>
      </w:tr>
      <w:tr w:rsidR="00074628" w:rsidRPr="00F7418A" w:rsidTr="008F32E9">
        <w:tc>
          <w:tcPr>
            <w:tcW w:w="3085" w:type="dxa"/>
          </w:tcPr>
          <w:p w:rsidR="00074628" w:rsidRDefault="00074628" w:rsidP="00C44A11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Posta Emaneti</w:t>
            </w:r>
          </w:p>
        </w:tc>
        <w:tc>
          <w:tcPr>
            <w:tcW w:w="2580" w:type="dxa"/>
          </w:tcPr>
          <w:p w:rsidR="00074628" w:rsidRDefault="00074628" w:rsidP="008506D7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3941" w:type="dxa"/>
          </w:tcPr>
          <w:p w:rsidR="00074628" w:rsidRPr="00F7418A" w:rsidRDefault="00074628" w:rsidP="00506D9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7418A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5 $</w:t>
            </w:r>
          </w:p>
        </w:tc>
      </w:tr>
      <w:tr w:rsidR="00480331" w:rsidRPr="00F7418A" w:rsidTr="00FC3E21">
        <w:tc>
          <w:tcPr>
            <w:tcW w:w="9606" w:type="dxa"/>
            <w:gridSpan w:val="3"/>
          </w:tcPr>
          <w:p w:rsidR="00480331" w:rsidRPr="00480331" w:rsidRDefault="00480331" w:rsidP="00480331">
            <w:pPr>
              <w:spacing w:line="225" w:lineRule="atLeast"/>
              <w:jc w:val="center"/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i/>
                <w:color w:val="5B9BD5" w:themeColor="accent1"/>
                <w:sz w:val="28"/>
                <w:szCs w:val="28"/>
                <w:lang w:eastAsia="tr-TR"/>
              </w:rPr>
              <w:t>Vatandaşlık Hizmet Bedeli</w:t>
            </w:r>
          </w:p>
        </w:tc>
      </w:tr>
      <w:tr w:rsidR="00480331" w:rsidRPr="00F7418A" w:rsidTr="008F32E9">
        <w:tc>
          <w:tcPr>
            <w:tcW w:w="3085" w:type="dxa"/>
          </w:tcPr>
          <w:p w:rsidR="00480331" w:rsidRPr="00F7418A" w:rsidRDefault="00480331" w:rsidP="00C44A11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Evlenme yoluyla kazanma</w:t>
            </w:r>
          </w:p>
        </w:tc>
        <w:tc>
          <w:tcPr>
            <w:tcW w:w="2580" w:type="dxa"/>
          </w:tcPr>
          <w:p w:rsidR="00480331" w:rsidRPr="00F7418A" w:rsidRDefault="00EF72BC" w:rsidP="00771237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530</w:t>
            </w:r>
            <w:bookmarkStart w:id="0" w:name="_GoBack"/>
            <w:bookmarkEnd w:id="0"/>
            <w:r w:rsidR="00480331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TL karşılığı USD</w:t>
            </w:r>
          </w:p>
        </w:tc>
        <w:tc>
          <w:tcPr>
            <w:tcW w:w="3941" w:type="dxa"/>
          </w:tcPr>
          <w:p w:rsidR="00480331" w:rsidRPr="00F7418A" w:rsidRDefault="00480331" w:rsidP="002F64E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Başvurunun yapıldığı günden bir önceki günün Merkez Bankası $ kuru</w:t>
            </w:r>
          </w:p>
        </w:tc>
      </w:tr>
    </w:tbl>
    <w:p w:rsidR="00635F52" w:rsidRPr="00F7418A" w:rsidRDefault="00635F52" w:rsidP="0044039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tr-TR"/>
        </w:rPr>
      </w:pPr>
    </w:p>
    <w:sectPr w:rsidR="00635F52" w:rsidRPr="00F7418A" w:rsidSect="002F64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A"/>
    <w:rsid w:val="00071B8F"/>
    <w:rsid w:val="00074628"/>
    <w:rsid w:val="000C1714"/>
    <w:rsid w:val="000C42AD"/>
    <w:rsid w:val="001638F9"/>
    <w:rsid w:val="00185E59"/>
    <w:rsid w:val="001B3400"/>
    <w:rsid w:val="001F47EE"/>
    <w:rsid w:val="001F6793"/>
    <w:rsid w:val="002204B9"/>
    <w:rsid w:val="002F64EE"/>
    <w:rsid w:val="003009D9"/>
    <w:rsid w:val="00342167"/>
    <w:rsid w:val="00345674"/>
    <w:rsid w:val="00353A36"/>
    <w:rsid w:val="003945E7"/>
    <w:rsid w:val="0044039A"/>
    <w:rsid w:val="00480331"/>
    <w:rsid w:val="00506D95"/>
    <w:rsid w:val="00532205"/>
    <w:rsid w:val="0054363D"/>
    <w:rsid w:val="005D2776"/>
    <w:rsid w:val="005F19D6"/>
    <w:rsid w:val="00631BC7"/>
    <w:rsid w:val="0063216F"/>
    <w:rsid w:val="00635F52"/>
    <w:rsid w:val="006C01F6"/>
    <w:rsid w:val="006F4496"/>
    <w:rsid w:val="00700D63"/>
    <w:rsid w:val="00771237"/>
    <w:rsid w:val="00776348"/>
    <w:rsid w:val="0079246A"/>
    <w:rsid w:val="007C1047"/>
    <w:rsid w:val="008506D7"/>
    <w:rsid w:val="00861422"/>
    <w:rsid w:val="008D3E04"/>
    <w:rsid w:val="008D6867"/>
    <w:rsid w:val="008F32E9"/>
    <w:rsid w:val="00905915"/>
    <w:rsid w:val="00944DAE"/>
    <w:rsid w:val="009507D7"/>
    <w:rsid w:val="00A31437"/>
    <w:rsid w:val="00A44C29"/>
    <w:rsid w:val="00A668E0"/>
    <w:rsid w:val="00A96E3C"/>
    <w:rsid w:val="00A9771E"/>
    <w:rsid w:val="00AD1A9D"/>
    <w:rsid w:val="00AE2AD0"/>
    <w:rsid w:val="00AE68DA"/>
    <w:rsid w:val="00B605AF"/>
    <w:rsid w:val="00BB27EA"/>
    <w:rsid w:val="00BD7975"/>
    <w:rsid w:val="00BE0B9A"/>
    <w:rsid w:val="00C41F15"/>
    <w:rsid w:val="00C44A11"/>
    <w:rsid w:val="00CB31B7"/>
    <w:rsid w:val="00CF42B0"/>
    <w:rsid w:val="00D35574"/>
    <w:rsid w:val="00D46288"/>
    <w:rsid w:val="00D50F65"/>
    <w:rsid w:val="00DB095B"/>
    <w:rsid w:val="00DC6558"/>
    <w:rsid w:val="00DF6AC9"/>
    <w:rsid w:val="00E00EE6"/>
    <w:rsid w:val="00E13E12"/>
    <w:rsid w:val="00E72902"/>
    <w:rsid w:val="00EF72BC"/>
    <w:rsid w:val="00F256C5"/>
    <w:rsid w:val="00F5256A"/>
    <w:rsid w:val="00F7418A"/>
    <w:rsid w:val="00F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9790"/>
  <w15:docId w15:val="{3A0EB348-AE23-4A07-A68B-00AAA7BA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4039A"/>
    <w:rPr>
      <w:strike w:val="0"/>
      <w:dstrike w:val="0"/>
      <w:color w:val="607890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4403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4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4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6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Rıza Akıncı</dc:creator>
  <cp:lastModifiedBy>Hakan Gençer</cp:lastModifiedBy>
  <cp:revision>4</cp:revision>
  <cp:lastPrinted>2018-06-14T07:46:00Z</cp:lastPrinted>
  <dcterms:created xsi:type="dcterms:W3CDTF">2024-01-07T05:32:00Z</dcterms:created>
  <dcterms:modified xsi:type="dcterms:W3CDTF">2024-04-09T12:26:00Z</dcterms:modified>
</cp:coreProperties>
</file>